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7F12" w14:textId="7305EA38" w:rsidR="0087704D" w:rsidRPr="00C04CCE" w:rsidRDefault="00DC2F91" w:rsidP="0087704D">
      <w:pPr>
        <w:jc w:val="center"/>
        <w:rPr>
          <w:b/>
          <w:bCs/>
          <w:color w:val="002060"/>
          <w:sz w:val="28"/>
          <w:szCs w:val="28"/>
          <w:lang w:val="pl-PL"/>
        </w:rPr>
      </w:pPr>
      <w:r w:rsidRPr="00C04CCE">
        <w:rPr>
          <w:b/>
          <w:bCs/>
          <w:color w:val="002060"/>
          <w:sz w:val="28"/>
          <w:szCs w:val="28"/>
          <w:lang w:val="pl-PL"/>
        </w:rPr>
        <w:t>Scenariusz do filmu instruktażowego o tym, dlaczego</w:t>
      </w:r>
    </w:p>
    <w:p w14:paraId="44F76DAA" w14:textId="3E368232" w:rsidR="00DC2F91" w:rsidRPr="00C04CCE" w:rsidRDefault="00DC2F91" w:rsidP="0087704D">
      <w:pPr>
        <w:jc w:val="center"/>
        <w:rPr>
          <w:b/>
          <w:bCs/>
          <w:color w:val="002060"/>
          <w:sz w:val="28"/>
          <w:szCs w:val="28"/>
          <w:lang w:val="pl-PL"/>
        </w:rPr>
      </w:pPr>
      <w:r w:rsidRPr="00C04CCE">
        <w:rPr>
          <w:b/>
          <w:bCs/>
          <w:color w:val="002060"/>
          <w:sz w:val="28"/>
          <w:szCs w:val="28"/>
          <w:lang w:val="pl-PL"/>
        </w:rPr>
        <w:t>warto brać udział w badaniach</w:t>
      </w:r>
    </w:p>
    <w:p w14:paraId="3EAD8B66" w14:textId="77777777" w:rsidR="0087704D" w:rsidRPr="00C04CCE" w:rsidRDefault="0087704D">
      <w:pPr>
        <w:rPr>
          <w:b/>
          <w:bCs/>
          <w:lang w:val="pl-PL"/>
        </w:rPr>
      </w:pPr>
    </w:p>
    <w:p w14:paraId="28B3DE02" w14:textId="33866F9C" w:rsidR="007D54E5" w:rsidRPr="00C04CCE" w:rsidRDefault="00DC2F91">
      <w:pPr>
        <w:rPr>
          <w:b/>
          <w:bCs/>
          <w:lang w:val="pl-PL"/>
        </w:rPr>
      </w:pPr>
      <w:r w:rsidRPr="00C04CCE">
        <w:rPr>
          <w:b/>
          <w:bCs/>
          <w:lang w:val="pl-PL"/>
        </w:rPr>
        <w:t>Czym są badania</w:t>
      </w:r>
      <w:r w:rsidR="007D54E5" w:rsidRPr="00C04CCE">
        <w:rPr>
          <w:b/>
          <w:bCs/>
          <w:lang w:val="pl-PL"/>
        </w:rPr>
        <w:t xml:space="preserve">? </w:t>
      </w:r>
    </w:p>
    <w:p w14:paraId="6C15B713" w14:textId="4037FD96" w:rsidR="000928E9" w:rsidRPr="00C04CCE" w:rsidRDefault="00DC2F91" w:rsidP="000928E9">
      <w:pPr>
        <w:rPr>
          <w:lang w:val="pl-PL"/>
        </w:rPr>
      </w:pPr>
      <w:r w:rsidRPr="00C04CCE">
        <w:rPr>
          <w:lang w:val="pl-PL"/>
        </w:rPr>
        <w:t xml:space="preserve">Celem badań jest </w:t>
      </w:r>
      <w:r w:rsidR="005F7C3B">
        <w:rPr>
          <w:lang w:val="pl-PL"/>
        </w:rPr>
        <w:t>uzyskiwanie</w:t>
      </w:r>
      <w:r w:rsidR="000928E9" w:rsidRPr="00C04CCE">
        <w:rPr>
          <w:lang w:val="pl-PL"/>
        </w:rPr>
        <w:t xml:space="preserve"> </w:t>
      </w:r>
      <w:r w:rsidRPr="00C04CCE">
        <w:rPr>
          <w:lang w:val="pl-PL"/>
        </w:rPr>
        <w:t>nowej, przydatnej wiedzy</w:t>
      </w:r>
      <w:r w:rsidR="007B4C72" w:rsidRPr="00C04CCE">
        <w:rPr>
          <w:lang w:val="pl-PL"/>
        </w:rPr>
        <w:t>.</w:t>
      </w:r>
      <w:r w:rsidR="000928E9" w:rsidRPr="00C04CCE">
        <w:rPr>
          <w:lang w:val="pl-PL"/>
        </w:rPr>
        <w:t xml:space="preserve"> </w:t>
      </w:r>
      <w:r w:rsidRPr="00C04CCE">
        <w:rPr>
          <w:lang w:val="pl-PL"/>
        </w:rPr>
        <w:t>Istnieje mnóstwo różnych rodzajów badań</w:t>
      </w:r>
      <w:r w:rsidR="000928E9" w:rsidRPr="00C04CCE">
        <w:rPr>
          <w:lang w:val="pl-PL"/>
        </w:rPr>
        <w:t xml:space="preserve">. </w:t>
      </w:r>
      <w:r w:rsidRPr="00C04CCE">
        <w:rPr>
          <w:lang w:val="pl-PL"/>
        </w:rPr>
        <w:t>Niektóre z nich oceniają doświadczenia pacjentów dotkniętych daną chorobą, zaś inne – skuteczność nowego leku</w:t>
      </w:r>
      <w:r w:rsidR="000928E9" w:rsidRPr="00C04CCE">
        <w:rPr>
          <w:lang w:val="pl-PL"/>
        </w:rPr>
        <w:t xml:space="preserve">. </w:t>
      </w:r>
      <w:r w:rsidRPr="00C04CCE">
        <w:rPr>
          <w:lang w:val="pl-PL"/>
        </w:rPr>
        <w:t>Badanie rozpoczyna się od próby udzielenia przez zespół badawczy odpowiedzi na konkretne pytanie</w:t>
      </w:r>
      <w:r w:rsidR="000928E9" w:rsidRPr="00C04CCE">
        <w:rPr>
          <w:lang w:val="pl-PL"/>
        </w:rPr>
        <w:t xml:space="preserve">. </w:t>
      </w:r>
      <w:r w:rsidRPr="00C04CCE">
        <w:rPr>
          <w:lang w:val="pl-PL"/>
        </w:rPr>
        <w:t>W tym celu zespół gromadzi informacje, czyli dane</w:t>
      </w:r>
      <w:r w:rsidR="000928E9" w:rsidRPr="00C04CCE">
        <w:rPr>
          <w:lang w:val="pl-PL"/>
        </w:rPr>
        <w:t xml:space="preserve"> (</w:t>
      </w:r>
      <w:r w:rsidRPr="00C04CCE">
        <w:rPr>
          <w:lang w:val="pl-PL"/>
        </w:rPr>
        <w:t>za pomocą ankiet lub rozmów</w:t>
      </w:r>
      <w:r w:rsidR="000928E9" w:rsidRPr="00C04CCE">
        <w:rPr>
          <w:lang w:val="pl-PL"/>
        </w:rPr>
        <w:t xml:space="preserve">). </w:t>
      </w:r>
      <w:r w:rsidRPr="00C04CCE">
        <w:rPr>
          <w:lang w:val="pl-PL"/>
        </w:rPr>
        <w:t>Uzyskane informacje są udostępniane innym badaczom, pracownikom służby zdrowia i pacjentom</w:t>
      </w:r>
      <w:r w:rsidR="007B4C72" w:rsidRPr="00C04CCE">
        <w:rPr>
          <w:lang w:val="pl-PL"/>
        </w:rPr>
        <w:t xml:space="preserve">. </w:t>
      </w:r>
      <w:r w:rsidRPr="00C04CCE">
        <w:rPr>
          <w:lang w:val="pl-PL"/>
        </w:rPr>
        <w:t>Mamy nadzieję, że uzyskana w ten sposób wiedza pozwoli poprawić jakość i długość życia pacjentów</w:t>
      </w:r>
      <w:r w:rsidR="000928E9" w:rsidRPr="00C04CCE">
        <w:rPr>
          <w:lang w:val="pl-PL"/>
        </w:rPr>
        <w:t xml:space="preserve">. </w:t>
      </w:r>
    </w:p>
    <w:p w14:paraId="387B0141" w14:textId="77777777" w:rsidR="00267B4B" w:rsidRPr="00C04CCE" w:rsidRDefault="00267B4B" w:rsidP="000928E9">
      <w:pPr>
        <w:rPr>
          <w:lang w:val="pl-PL"/>
        </w:rPr>
      </w:pPr>
    </w:p>
    <w:p w14:paraId="1BAD73CC" w14:textId="68402935" w:rsidR="007D54E5" w:rsidRPr="00C04CCE" w:rsidRDefault="007D54E5">
      <w:pPr>
        <w:rPr>
          <w:lang w:val="pl-PL"/>
        </w:rPr>
      </w:pPr>
    </w:p>
    <w:p w14:paraId="34DB9EEF" w14:textId="4A0353D7" w:rsidR="007D54E5" w:rsidRPr="00C04CCE" w:rsidRDefault="00DC2F91">
      <w:pPr>
        <w:rPr>
          <w:b/>
          <w:bCs/>
          <w:lang w:val="pl-PL"/>
        </w:rPr>
      </w:pPr>
      <w:r w:rsidRPr="00C04CCE">
        <w:rPr>
          <w:b/>
          <w:bCs/>
          <w:lang w:val="pl-PL"/>
        </w:rPr>
        <w:t>Dlaczego powinienem/powinnam wziąć udział</w:t>
      </w:r>
      <w:r w:rsidR="00954639" w:rsidRPr="00C04CCE">
        <w:rPr>
          <w:b/>
          <w:bCs/>
          <w:lang w:val="pl-PL"/>
        </w:rPr>
        <w:t>?</w:t>
      </w:r>
    </w:p>
    <w:p w14:paraId="1A4FD85F" w14:textId="2E336760" w:rsidR="00770A06" w:rsidRPr="00C04CCE" w:rsidRDefault="00DC2F91" w:rsidP="00936318">
      <w:pPr>
        <w:rPr>
          <w:lang w:val="pl-PL"/>
        </w:rPr>
      </w:pPr>
      <w:r w:rsidRPr="00C04CCE">
        <w:rPr>
          <w:lang w:val="pl-PL"/>
        </w:rPr>
        <w:t>Badania przynoszą wiele korzyści</w:t>
      </w:r>
      <w:r w:rsidR="00770A06" w:rsidRPr="00C04CCE">
        <w:rPr>
          <w:lang w:val="pl-PL"/>
        </w:rPr>
        <w:t xml:space="preserve">. </w:t>
      </w:r>
      <w:r w:rsidR="00140FA1" w:rsidRPr="00C04CCE">
        <w:rPr>
          <w:lang w:val="pl-PL"/>
        </w:rPr>
        <w:t>Na przykład mogą w wymiarze długoterminowym przynieść usprawnienia w leczeniu i pomóc szybciej diagnozować choroby</w:t>
      </w:r>
      <w:r w:rsidR="00AA4AD8" w:rsidRPr="00C04CCE">
        <w:rPr>
          <w:lang w:val="pl-PL"/>
        </w:rPr>
        <w:t>.</w:t>
      </w:r>
      <w:bookmarkStart w:id="0" w:name="_Hlk80101270"/>
      <w:r w:rsidR="00936318" w:rsidRPr="00C04CCE">
        <w:rPr>
          <w:lang w:val="pl-PL"/>
        </w:rPr>
        <w:t xml:space="preserve"> </w:t>
      </w:r>
      <w:r w:rsidR="00140FA1" w:rsidRPr="00C04CCE">
        <w:rPr>
          <w:lang w:val="pl-PL"/>
        </w:rPr>
        <w:t>Nie możemy prowadzić badań bez uczestników takich jak Państwo</w:t>
      </w:r>
      <w:r w:rsidR="00AA4AD8" w:rsidRPr="00C04CCE">
        <w:rPr>
          <w:lang w:val="pl-PL"/>
        </w:rPr>
        <w:t xml:space="preserve">. </w:t>
      </w:r>
      <w:bookmarkEnd w:id="0"/>
      <w:r w:rsidR="00140FA1" w:rsidRPr="00C04CCE">
        <w:rPr>
          <w:lang w:val="pl-PL"/>
        </w:rPr>
        <w:t xml:space="preserve">Państwa zaangażowanie w badanie może być dla Państwa pomocne, bowiem pozwala lepiej poznać i zrozumieć Państwa chorobę lub uzyskać dostęp do nowych lub </w:t>
      </w:r>
      <w:r w:rsidR="005F7C3B">
        <w:rPr>
          <w:lang w:val="pl-PL"/>
        </w:rPr>
        <w:t>odmiennych</w:t>
      </w:r>
      <w:r w:rsidR="00140FA1" w:rsidRPr="00C04CCE">
        <w:rPr>
          <w:lang w:val="pl-PL"/>
        </w:rPr>
        <w:t xml:space="preserve"> form leczenia</w:t>
      </w:r>
      <w:r w:rsidR="00A824FD" w:rsidRPr="00C04CCE">
        <w:rPr>
          <w:lang w:val="pl-PL"/>
        </w:rPr>
        <w:t xml:space="preserve">. </w:t>
      </w:r>
      <w:r w:rsidR="00140FA1" w:rsidRPr="00C04CCE">
        <w:rPr>
          <w:lang w:val="pl-PL"/>
        </w:rPr>
        <w:t>Udział w badaniach pomoże także w przyszłości Państwa krewnym lub innym członkom społeczności.</w:t>
      </w:r>
      <w:r w:rsidR="00C452C1" w:rsidRPr="00C04CCE">
        <w:rPr>
          <w:lang w:val="pl-PL"/>
        </w:rPr>
        <w:t xml:space="preserve"> </w:t>
      </w:r>
      <w:r w:rsidR="00F53B6F" w:rsidRPr="00C04CCE">
        <w:rPr>
          <w:lang w:val="pl-PL"/>
        </w:rPr>
        <w:t xml:space="preserve">Ważne jest, aby w badaniach uczestniczyły różne osoby i przedstawiciele zróżnicowanych </w:t>
      </w:r>
      <w:r w:rsidR="005F7C3B">
        <w:rPr>
          <w:lang w:val="pl-PL"/>
        </w:rPr>
        <w:t>środowisk</w:t>
      </w:r>
      <w:r w:rsidR="00936318" w:rsidRPr="00C04CCE">
        <w:rPr>
          <w:lang w:val="pl-PL"/>
        </w:rPr>
        <w:t>.</w:t>
      </w:r>
      <w:r w:rsidR="002D1DE1" w:rsidRPr="00C04CCE">
        <w:rPr>
          <w:lang w:val="pl-PL"/>
        </w:rPr>
        <w:t xml:space="preserve"> </w:t>
      </w:r>
      <w:r w:rsidR="00F53B6F" w:rsidRPr="00C04CCE">
        <w:rPr>
          <w:lang w:val="pl-PL"/>
        </w:rPr>
        <w:t>Pozwala to badaczom lepiej zrozumieć, jak dana choroba wpływa na różnych ludzi, dzięki czemu wnioski z badania będą miały zastosowanie do licznych grup społecznych</w:t>
      </w:r>
      <w:r w:rsidR="00A824FD" w:rsidRPr="00C04CCE">
        <w:rPr>
          <w:lang w:val="pl-PL"/>
        </w:rPr>
        <w:t>.</w:t>
      </w:r>
      <w:r w:rsidR="00C452C1" w:rsidRPr="00C04CCE">
        <w:rPr>
          <w:lang w:val="pl-PL"/>
        </w:rPr>
        <w:t xml:space="preserve"> </w:t>
      </w:r>
      <w:r w:rsidR="00F53B6F" w:rsidRPr="00C04CCE">
        <w:rPr>
          <w:lang w:val="pl-PL"/>
        </w:rPr>
        <w:t>Państwa udział w badaniu może być naprawdę pomocny</w:t>
      </w:r>
      <w:r w:rsidR="00C452C1" w:rsidRPr="00C04CCE">
        <w:rPr>
          <w:lang w:val="pl-PL"/>
        </w:rPr>
        <w:t>.</w:t>
      </w:r>
    </w:p>
    <w:p w14:paraId="76519F49" w14:textId="77777777" w:rsidR="00267B4B" w:rsidRPr="00C04CCE" w:rsidRDefault="00267B4B" w:rsidP="00936318">
      <w:pPr>
        <w:rPr>
          <w:lang w:val="pl-PL"/>
        </w:rPr>
      </w:pPr>
    </w:p>
    <w:p w14:paraId="27D7C280" w14:textId="77777777" w:rsidR="007D54E5" w:rsidRPr="00C04CCE" w:rsidRDefault="007D54E5">
      <w:pPr>
        <w:rPr>
          <w:lang w:val="pl-PL"/>
        </w:rPr>
      </w:pPr>
    </w:p>
    <w:p w14:paraId="2758E095" w14:textId="2D79A836" w:rsidR="007D54E5" w:rsidRPr="00C04CCE" w:rsidRDefault="00DC2F91">
      <w:pPr>
        <w:rPr>
          <w:b/>
          <w:bCs/>
          <w:lang w:val="pl-PL"/>
        </w:rPr>
      </w:pPr>
      <w:r w:rsidRPr="00C04CCE">
        <w:rPr>
          <w:b/>
          <w:bCs/>
          <w:lang w:val="pl-PL"/>
        </w:rPr>
        <w:t>Z czym wiąże się udział w badaniu</w:t>
      </w:r>
      <w:r w:rsidR="007D54E5" w:rsidRPr="00C04CCE">
        <w:rPr>
          <w:b/>
          <w:bCs/>
          <w:lang w:val="pl-PL"/>
        </w:rPr>
        <w:t>?</w:t>
      </w:r>
    </w:p>
    <w:p w14:paraId="3053E375" w14:textId="5EB35D87" w:rsidR="00F96405" w:rsidRPr="00C04CCE" w:rsidRDefault="00F53B6F" w:rsidP="00F96405">
      <w:pPr>
        <w:rPr>
          <w:lang w:val="pl-PL"/>
        </w:rPr>
      </w:pPr>
      <w:r w:rsidRPr="00C04CCE">
        <w:rPr>
          <w:lang w:val="pl-PL"/>
        </w:rPr>
        <w:t>Każdy może przyczynić się do badań</w:t>
      </w:r>
      <w:r w:rsidR="00F96405" w:rsidRPr="00C04CCE">
        <w:rPr>
          <w:lang w:val="pl-PL"/>
        </w:rPr>
        <w:t xml:space="preserve">. </w:t>
      </w:r>
      <w:r w:rsidRPr="00C04CCE">
        <w:rPr>
          <w:lang w:val="pl-PL"/>
        </w:rPr>
        <w:t>Prowadzonych jest mnóstwo różnych rodzajów projektów</w:t>
      </w:r>
      <w:r w:rsidR="005F7C3B">
        <w:rPr>
          <w:lang w:val="pl-PL"/>
        </w:rPr>
        <w:t>:</w:t>
      </w:r>
      <w:r w:rsidR="00F96405" w:rsidRPr="00C04CCE">
        <w:rPr>
          <w:lang w:val="pl-PL"/>
        </w:rPr>
        <w:t xml:space="preserve"> </w:t>
      </w:r>
      <w:r w:rsidRPr="00C04CCE">
        <w:rPr>
          <w:lang w:val="pl-PL"/>
        </w:rPr>
        <w:t>niektóre obejmują wypełnianie ankiet, inne – odbywanie rozmów lub pobieranie próbek.</w:t>
      </w:r>
      <w:r w:rsidR="00F96405" w:rsidRPr="00C04CCE">
        <w:rPr>
          <w:lang w:val="pl-PL"/>
        </w:rPr>
        <w:t xml:space="preserve"> </w:t>
      </w:r>
      <w:r w:rsidRPr="00C04CCE">
        <w:rPr>
          <w:lang w:val="pl-PL"/>
        </w:rPr>
        <w:t>Zakres czynności uczestników różni się w zależności od badania</w:t>
      </w:r>
      <w:r w:rsidR="00F96405" w:rsidRPr="00C04CCE">
        <w:rPr>
          <w:lang w:val="pl-PL"/>
        </w:rPr>
        <w:t xml:space="preserve">. </w:t>
      </w:r>
      <w:r w:rsidRPr="00C04CCE">
        <w:rPr>
          <w:lang w:val="pl-PL"/>
        </w:rPr>
        <w:t>Niektóre projekty obejmują jednorazową rozmowę, z kolei inne mogą wykorzystywać regularne ankiety lub rozmowy w trakcie badania. Mogą Państwo także pomóc poprzez udzielanie porad, jak należy gromadzić dane, lub osobistą pomoc w zbieraniu danych</w:t>
      </w:r>
      <w:r w:rsidR="00F96405" w:rsidRPr="00C04CCE">
        <w:rPr>
          <w:lang w:val="pl-PL"/>
        </w:rPr>
        <w:t xml:space="preserve">. </w:t>
      </w:r>
    </w:p>
    <w:p w14:paraId="4D35A2E9" w14:textId="77777777" w:rsidR="00267B4B" w:rsidRPr="00C04CCE" w:rsidRDefault="00267B4B" w:rsidP="00267B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lang w:val="pl-PL"/>
        </w:rPr>
      </w:pPr>
      <w:r w:rsidRPr="00C04CCE">
        <w:rPr>
          <w:rFonts w:ascii="Calibri" w:hAnsi="Calibri" w:cs="Calibri"/>
          <w:color w:val="201F1E"/>
          <w:sz w:val="22"/>
          <w:szCs w:val="22"/>
          <w:lang w:val="pl-PL"/>
        </w:rPr>
        <w:t> </w:t>
      </w:r>
    </w:p>
    <w:p w14:paraId="1A47162A" w14:textId="77777777" w:rsidR="00267B4B" w:rsidRPr="00C04CCE" w:rsidRDefault="00267B4B">
      <w:pPr>
        <w:rPr>
          <w:lang w:val="pl-PL"/>
        </w:rPr>
      </w:pPr>
    </w:p>
    <w:p w14:paraId="42C52FE5" w14:textId="21CB48AC" w:rsidR="007D54E5" w:rsidRPr="00C04CCE" w:rsidRDefault="007D54E5">
      <w:pPr>
        <w:rPr>
          <w:lang w:val="pl-PL"/>
        </w:rPr>
      </w:pPr>
    </w:p>
    <w:p w14:paraId="276D4C51" w14:textId="3EA5470C" w:rsidR="007B4DCE" w:rsidRPr="00C04CCE" w:rsidRDefault="00DC2F91">
      <w:pPr>
        <w:rPr>
          <w:b/>
          <w:bCs/>
          <w:lang w:val="pl-PL"/>
        </w:rPr>
      </w:pPr>
      <w:r w:rsidRPr="00C04CCE">
        <w:rPr>
          <w:b/>
          <w:bCs/>
          <w:lang w:val="pl-PL"/>
        </w:rPr>
        <w:t>Jak mogę wziąć udział</w:t>
      </w:r>
      <w:r w:rsidR="007D54E5" w:rsidRPr="00C04CCE">
        <w:rPr>
          <w:b/>
          <w:bCs/>
          <w:lang w:val="pl-PL"/>
        </w:rPr>
        <w:t>?</w:t>
      </w:r>
    </w:p>
    <w:p w14:paraId="7D13D784" w14:textId="34C14AC1" w:rsidR="007B4DCE" w:rsidRPr="00C04CCE" w:rsidRDefault="00F53B6F" w:rsidP="004B676C">
      <w:pPr>
        <w:rPr>
          <w:lang w:val="pl-PL"/>
        </w:rPr>
      </w:pPr>
      <w:r w:rsidRPr="00C04CCE">
        <w:rPr>
          <w:lang w:val="pl-PL"/>
        </w:rPr>
        <w:t xml:space="preserve">Aby dowiedzieć się więcej o tym, jak badania mogą Państwu pomóc lub w jakich projektach mogą Państwo wziąć udział, zapraszamy na stronę </w:t>
      </w:r>
      <w:r w:rsidR="00267B4B" w:rsidRPr="00C04CCE">
        <w:rPr>
          <w:lang w:val="pl-PL"/>
        </w:rPr>
        <w:t xml:space="preserve">Be Part of Research. </w:t>
      </w:r>
      <w:hyperlink w:history="1"/>
    </w:p>
    <w:p w14:paraId="2454717F" w14:textId="77777777" w:rsidR="00592AA2" w:rsidRPr="00C04CCE" w:rsidRDefault="00592AA2">
      <w:pPr>
        <w:rPr>
          <w:lang w:val="pl-PL"/>
        </w:rPr>
      </w:pPr>
    </w:p>
    <w:sectPr w:rsidR="00592AA2" w:rsidRPr="00C04CC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978C" w14:textId="77777777" w:rsidR="00060F5E" w:rsidRDefault="00060F5E" w:rsidP="000B4D99">
      <w:r>
        <w:separator/>
      </w:r>
    </w:p>
  </w:endnote>
  <w:endnote w:type="continuationSeparator" w:id="0">
    <w:p w14:paraId="79F938AD" w14:textId="77777777" w:rsidR="00060F5E" w:rsidRDefault="00060F5E" w:rsidP="000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E08" w14:textId="05A27D43" w:rsidR="0087704D" w:rsidRPr="0087704D" w:rsidRDefault="0087704D" w:rsidP="0087704D">
    <w:pPr>
      <w:tabs>
        <w:tab w:val="center" w:pos="5387"/>
        <w:tab w:val="right" w:pos="9026"/>
      </w:tabs>
      <w:rPr>
        <w:b/>
        <w:bCs/>
        <w:sz w:val="20"/>
        <w:szCs w:val="20"/>
      </w:rPr>
    </w:pPr>
    <w:proofErr w:type="spellStart"/>
    <w:r w:rsidRPr="0087704D">
      <w:rPr>
        <w:sz w:val="20"/>
        <w:szCs w:val="20"/>
      </w:rPr>
      <w:t>AvonCAP</w:t>
    </w:r>
    <w:proofErr w:type="spellEnd"/>
    <w:r w:rsidRPr="0087704D">
      <w:rPr>
        <w:sz w:val="20"/>
        <w:szCs w:val="20"/>
      </w:rPr>
      <w:t xml:space="preserve"> GP2 study (IRAS ID </w:t>
    </w:r>
    <w:r w:rsidR="00267B4B">
      <w:rPr>
        <w:sz w:val="20"/>
        <w:szCs w:val="20"/>
      </w:rPr>
      <w:t>305956</w:t>
    </w:r>
    <w:r w:rsidRPr="0087704D">
      <w:rPr>
        <w:sz w:val="20"/>
        <w:szCs w:val="20"/>
      </w:rPr>
      <w:t>)</w:t>
    </w:r>
    <w:proofErr w:type="gramStart"/>
    <w:r w:rsidRPr="0087704D">
      <w:rPr>
        <w:sz w:val="20"/>
        <w:szCs w:val="20"/>
      </w:rPr>
      <w:tab/>
      <w:t xml:space="preserve">  Script</w:t>
    </w:r>
    <w:proofErr w:type="gramEnd"/>
    <w:r w:rsidRPr="0087704D">
      <w:rPr>
        <w:sz w:val="20"/>
        <w:szCs w:val="20"/>
      </w:rPr>
      <w:t xml:space="preserve"> for explainer video about </w:t>
    </w:r>
    <w:r>
      <w:rPr>
        <w:sz w:val="20"/>
        <w:szCs w:val="20"/>
      </w:rPr>
      <w:t>research</w:t>
    </w:r>
    <w:r w:rsidRPr="0087704D">
      <w:rPr>
        <w:sz w:val="20"/>
        <w:szCs w:val="20"/>
      </w:rPr>
      <w:t>, version 1</w:t>
    </w:r>
    <w:r w:rsidR="00267B4B">
      <w:rPr>
        <w:sz w:val="20"/>
        <w:szCs w:val="20"/>
      </w:rPr>
      <w:t>.1</w:t>
    </w:r>
    <w:r w:rsidRPr="0087704D">
      <w:rPr>
        <w:sz w:val="20"/>
        <w:szCs w:val="20"/>
      </w:rPr>
      <w:t xml:space="preserve">, </w:t>
    </w:r>
    <w:r w:rsidR="00267B4B">
      <w:rPr>
        <w:sz w:val="20"/>
        <w:szCs w:val="20"/>
      </w:rPr>
      <w:t>03</w:t>
    </w:r>
    <w:r w:rsidRPr="0087704D">
      <w:rPr>
        <w:sz w:val="20"/>
        <w:szCs w:val="20"/>
      </w:rPr>
      <w:t>/</w:t>
    </w:r>
    <w:r w:rsidR="00267B4B">
      <w:rPr>
        <w:sz w:val="20"/>
        <w:szCs w:val="20"/>
      </w:rPr>
      <w:t>12</w:t>
    </w:r>
    <w:r w:rsidRPr="0087704D">
      <w:rPr>
        <w:sz w:val="20"/>
        <w:szCs w:val="20"/>
      </w:rPr>
      <w:t>/2021</w:t>
    </w:r>
    <w:r w:rsidRPr="0087704D">
      <w:rPr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87704D" w:rsidRPr="0087704D" w14:paraId="1D6CF3A5" w14:textId="77777777" w:rsidTr="002B1BB9">
      <w:trPr>
        <w:trHeight w:val="609"/>
      </w:trPr>
      <w:tc>
        <w:tcPr>
          <w:tcW w:w="10105" w:type="dxa"/>
        </w:tcPr>
        <w:p w14:paraId="3CFBA81B" w14:textId="77777777" w:rsidR="0087704D" w:rsidRPr="0087704D" w:rsidRDefault="0087704D" w:rsidP="0087704D">
          <w:pPr>
            <w:jc w:val="right"/>
            <w:rPr>
              <w:sz w:val="20"/>
              <w:szCs w:val="20"/>
            </w:rPr>
          </w:pPr>
          <w:r w:rsidRPr="0087704D">
            <w:rPr>
              <w:sz w:val="20"/>
              <w:szCs w:val="20"/>
            </w:rPr>
            <w:t xml:space="preserve">Page </w:t>
          </w:r>
          <w:r w:rsidRPr="0087704D">
            <w:rPr>
              <w:sz w:val="20"/>
              <w:szCs w:val="20"/>
            </w:rPr>
            <w:fldChar w:fldCharType="begin"/>
          </w:r>
          <w:r w:rsidRPr="0087704D">
            <w:rPr>
              <w:sz w:val="20"/>
              <w:szCs w:val="20"/>
            </w:rPr>
            <w:instrText xml:space="preserve"> PAGE  \* Arabic  \* MERGEFORMAT </w:instrText>
          </w:r>
          <w:r w:rsidRPr="0087704D">
            <w:rPr>
              <w:sz w:val="20"/>
              <w:szCs w:val="20"/>
            </w:rPr>
            <w:fldChar w:fldCharType="separate"/>
          </w:r>
          <w:r w:rsidRPr="0087704D">
            <w:rPr>
              <w:sz w:val="20"/>
              <w:szCs w:val="20"/>
            </w:rPr>
            <w:t>1</w:t>
          </w:r>
          <w:r w:rsidRPr="0087704D">
            <w:rPr>
              <w:sz w:val="20"/>
              <w:szCs w:val="20"/>
            </w:rPr>
            <w:fldChar w:fldCharType="end"/>
          </w:r>
          <w:r w:rsidRPr="0087704D">
            <w:rPr>
              <w:sz w:val="20"/>
              <w:szCs w:val="20"/>
            </w:rPr>
            <w:t xml:space="preserve"> of </w:t>
          </w:r>
          <w:r w:rsidRPr="0087704D">
            <w:rPr>
              <w:sz w:val="20"/>
              <w:szCs w:val="20"/>
            </w:rPr>
            <w:fldChar w:fldCharType="begin"/>
          </w:r>
          <w:r w:rsidRPr="0087704D">
            <w:rPr>
              <w:sz w:val="20"/>
              <w:szCs w:val="20"/>
            </w:rPr>
            <w:instrText xml:space="preserve"> NUMPAGES  \* Arabic  \* MERGEFORMAT </w:instrText>
          </w:r>
          <w:r w:rsidRPr="0087704D">
            <w:rPr>
              <w:sz w:val="20"/>
              <w:szCs w:val="20"/>
            </w:rPr>
            <w:fldChar w:fldCharType="separate"/>
          </w:r>
          <w:r w:rsidRPr="0087704D">
            <w:rPr>
              <w:sz w:val="20"/>
              <w:szCs w:val="20"/>
            </w:rPr>
            <w:t>2</w:t>
          </w:r>
          <w:r w:rsidRPr="0087704D">
            <w:rPr>
              <w:sz w:val="20"/>
              <w:szCs w:val="20"/>
            </w:rPr>
            <w:fldChar w:fldCharType="end"/>
          </w:r>
        </w:p>
      </w:tc>
    </w:tr>
  </w:tbl>
  <w:p w14:paraId="7B899381" w14:textId="77777777" w:rsidR="0087704D" w:rsidRDefault="0087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058D" w14:textId="77777777" w:rsidR="00060F5E" w:rsidRDefault="00060F5E" w:rsidP="000B4D99">
      <w:r>
        <w:separator/>
      </w:r>
    </w:p>
  </w:footnote>
  <w:footnote w:type="continuationSeparator" w:id="0">
    <w:p w14:paraId="7A1D682C" w14:textId="77777777" w:rsidR="00060F5E" w:rsidRDefault="00060F5E" w:rsidP="000B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D7A8" w14:textId="74B7B435" w:rsidR="0087704D" w:rsidRDefault="00F75C4A" w:rsidP="006D5294">
    <w:pPr>
      <w:pStyle w:val="Header"/>
      <w:jc w:val="right"/>
    </w:pPr>
    <w:r w:rsidRPr="00F75C4A">
      <w:rPr>
        <w:noProof/>
      </w:rPr>
      <w:drawing>
        <wp:anchor distT="0" distB="0" distL="114300" distR="114300" simplePos="0" relativeHeight="251661312" behindDoc="0" locked="0" layoutInCell="1" allowOverlap="1" wp14:anchorId="6E714E42" wp14:editId="400A0253">
          <wp:simplePos x="0" y="0"/>
          <wp:positionH relativeFrom="column">
            <wp:posOffset>2365375</wp:posOffset>
          </wp:positionH>
          <wp:positionV relativeFrom="paragraph">
            <wp:posOffset>-172085</wp:posOffset>
          </wp:positionV>
          <wp:extent cx="939800" cy="939800"/>
          <wp:effectExtent l="0" t="0" r="0" b="0"/>
          <wp:wrapTopAndBottom/>
          <wp:docPr id="5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</w:rPr>
      <w:drawing>
        <wp:anchor distT="0" distB="0" distL="114300" distR="114300" simplePos="0" relativeHeight="251660288" behindDoc="0" locked="0" layoutInCell="1" allowOverlap="1" wp14:anchorId="176D34A9" wp14:editId="58AEAC04">
          <wp:simplePos x="0" y="0"/>
          <wp:positionH relativeFrom="margin">
            <wp:posOffset>0</wp:posOffset>
          </wp:positionH>
          <wp:positionV relativeFrom="paragraph">
            <wp:posOffset>-41910</wp:posOffset>
          </wp:positionV>
          <wp:extent cx="850900" cy="680720"/>
          <wp:effectExtent l="0" t="0" r="635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</w:rPr>
      <w:drawing>
        <wp:anchor distT="0" distB="0" distL="114300" distR="114300" simplePos="0" relativeHeight="251659264" behindDoc="1" locked="0" layoutInCell="1" allowOverlap="1" wp14:anchorId="78A390D7" wp14:editId="2BC6F3C7">
          <wp:simplePos x="0" y="0"/>
          <wp:positionH relativeFrom="column">
            <wp:posOffset>4622800</wp:posOffset>
          </wp:positionH>
          <wp:positionV relativeFrom="paragraph">
            <wp:posOffset>50165</wp:posOffset>
          </wp:positionV>
          <wp:extent cx="1552575" cy="49757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294">
      <w:t>Polish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348E"/>
    <w:multiLevelType w:val="hybridMultilevel"/>
    <w:tmpl w:val="B72C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1262"/>
    <w:multiLevelType w:val="hybridMultilevel"/>
    <w:tmpl w:val="DCFC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4933"/>
    <w:multiLevelType w:val="hybridMultilevel"/>
    <w:tmpl w:val="CE30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72A5"/>
    <w:multiLevelType w:val="hybridMultilevel"/>
    <w:tmpl w:val="CC8A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E5"/>
    <w:rsid w:val="00031CC6"/>
    <w:rsid w:val="00033D0F"/>
    <w:rsid w:val="00060F5E"/>
    <w:rsid w:val="00087317"/>
    <w:rsid w:val="000928E9"/>
    <w:rsid w:val="000A1DB8"/>
    <w:rsid w:val="000A6927"/>
    <w:rsid w:val="000B4D99"/>
    <w:rsid w:val="000C00EB"/>
    <w:rsid w:val="000D0C14"/>
    <w:rsid w:val="000E6777"/>
    <w:rsid w:val="000E7588"/>
    <w:rsid w:val="00115459"/>
    <w:rsid w:val="001302A1"/>
    <w:rsid w:val="00133BF9"/>
    <w:rsid w:val="00140FA1"/>
    <w:rsid w:val="0018461D"/>
    <w:rsid w:val="00192606"/>
    <w:rsid w:val="001B524E"/>
    <w:rsid w:val="00212FB9"/>
    <w:rsid w:val="002330A2"/>
    <w:rsid w:val="002542E3"/>
    <w:rsid w:val="00267B4B"/>
    <w:rsid w:val="00293B6E"/>
    <w:rsid w:val="002C2F1A"/>
    <w:rsid w:val="002D17D1"/>
    <w:rsid w:val="002D1DE1"/>
    <w:rsid w:val="00305021"/>
    <w:rsid w:val="00326F3D"/>
    <w:rsid w:val="003466A1"/>
    <w:rsid w:val="003528BC"/>
    <w:rsid w:val="00361CE2"/>
    <w:rsid w:val="00365CB6"/>
    <w:rsid w:val="003B60C3"/>
    <w:rsid w:val="003E204B"/>
    <w:rsid w:val="004472A3"/>
    <w:rsid w:val="004561C4"/>
    <w:rsid w:val="00495D2B"/>
    <w:rsid w:val="004974D7"/>
    <w:rsid w:val="004B676C"/>
    <w:rsid w:val="004E53C9"/>
    <w:rsid w:val="004F1E48"/>
    <w:rsid w:val="004F41DB"/>
    <w:rsid w:val="00535615"/>
    <w:rsid w:val="00592AA2"/>
    <w:rsid w:val="00595652"/>
    <w:rsid w:val="005F7C3B"/>
    <w:rsid w:val="0060082C"/>
    <w:rsid w:val="00604879"/>
    <w:rsid w:val="00622FD3"/>
    <w:rsid w:val="00631BAA"/>
    <w:rsid w:val="00635684"/>
    <w:rsid w:val="0064509B"/>
    <w:rsid w:val="00661DB9"/>
    <w:rsid w:val="006D5294"/>
    <w:rsid w:val="006F3223"/>
    <w:rsid w:val="00701189"/>
    <w:rsid w:val="00713131"/>
    <w:rsid w:val="007163DA"/>
    <w:rsid w:val="00745BFA"/>
    <w:rsid w:val="007530E4"/>
    <w:rsid w:val="00754E0D"/>
    <w:rsid w:val="007568C2"/>
    <w:rsid w:val="007629D9"/>
    <w:rsid w:val="007663B2"/>
    <w:rsid w:val="00770A06"/>
    <w:rsid w:val="007B4C72"/>
    <w:rsid w:val="007B4DCE"/>
    <w:rsid w:val="007C4DAE"/>
    <w:rsid w:val="007D417F"/>
    <w:rsid w:val="007D54E5"/>
    <w:rsid w:val="0081573A"/>
    <w:rsid w:val="0086228B"/>
    <w:rsid w:val="0087704D"/>
    <w:rsid w:val="00877880"/>
    <w:rsid w:val="00893C96"/>
    <w:rsid w:val="008A3239"/>
    <w:rsid w:val="008E6041"/>
    <w:rsid w:val="00936318"/>
    <w:rsid w:val="00954639"/>
    <w:rsid w:val="00975344"/>
    <w:rsid w:val="00983CF0"/>
    <w:rsid w:val="009B16FE"/>
    <w:rsid w:val="00A11203"/>
    <w:rsid w:val="00A824FD"/>
    <w:rsid w:val="00AA4AD8"/>
    <w:rsid w:val="00B0538D"/>
    <w:rsid w:val="00B429A2"/>
    <w:rsid w:val="00B8248A"/>
    <w:rsid w:val="00B9506C"/>
    <w:rsid w:val="00B96FF4"/>
    <w:rsid w:val="00BA42EB"/>
    <w:rsid w:val="00BB0370"/>
    <w:rsid w:val="00BB1830"/>
    <w:rsid w:val="00BD6C75"/>
    <w:rsid w:val="00BE2098"/>
    <w:rsid w:val="00C04CCE"/>
    <w:rsid w:val="00C452C1"/>
    <w:rsid w:val="00C5787B"/>
    <w:rsid w:val="00C86945"/>
    <w:rsid w:val="00CB0A6E"/>
    <w:rsid w:val="00CB2468"/>
    <w:rsid w:val="00CE726F"/>
    <w:rsid w:val="00CF46DF"/>
    <w:rsid w:val="00D72815"/>
    <w:rsid w:val="00DA4B9C"/>
    <w:rsid w:val="00DB29EF"/>
    <w:rsid w:val="00DC2F91"/>
    <w:rsid w:val="00DC30DF"/>
    <w:rsid w:val="00DF7B29"/>
    <w:rsid w:val="00E50416"/>
    <w:rsid w:val="00EC5467"/>
    <w:rsid w:val="00ED59EE"/>
    <w:rsid w:val="00EE0421"/>
    <w:rsid w:val="00F04306"/>
    <w:rsid w:val="00F53B6F"/>
    <w:rsid w:val="00F66F05"/>
    <w:rsid w:val="00F75C4A"/>
    <w:rsid w:val="00F80205"/>
    <w:rsid w:val="00F96405"/>
    <w:rsid w:val="00FA1AFF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91A11"/>
  <w15:chartTrackingRefBased/>
  <w15:docId w15:val="{841B8D7B-41B1-3F40-8F0F-1122DC9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A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6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16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4D"/>
  </w:style>
  <w:style w:type="paragraph" w:styleId="Footer">
    <w:name w:val="footer"/>
    <w:basedOn w:val="Normal"/>
    <w:link w:val="FooterChar"/>
    <w:uiPriority w:val="99"/>
    <w:unhideWhenUsed/>
    <w:rsid w:val="00877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4D"/>
  </w:style>
  <w:style w:type="paragraph" w:styleId="NormalWeb">
    <w:name w:val="Normal (Web)"/>
    <w:basedOn w:val="Normal"/>
    <w:uiPriority w:val="99"/>
    <w:semiHidden/>
    <w:unhideWhenUsed/>
    <w:rsid w:val="00267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D6C12-7B41-4A5F-866A-0E29F97CC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FB4C2-4DD4-4281-9BDE-1440B24A8ADE}"/>
</file>

<file path=customXml/itemProps3.xml><?xml version="1.0" encoding="utf-8"?>
<ds:datastoreItem xmlns:ds="http://schemas.openxmlformats.org/officeDocument/2006/customXml" ds:itemID="{56CA03F8-3C88-4DAE-94D9-F196641D1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Shoba Dawson</dc:creator>
  <cp:keywords/>
  <dc:description/>
  <cp:lastModifiedBy>Ashfaq Chowdhury</cp:lastModifiedBy>
  <cp:revision>2</cp:revision>
  <dcterms:created xsi:type="dcterms:W3CDTF">2022-02-18T09:20:00Z</dcterms:created>
  <dcterms:modified xsi:type="dcterms:W3CDTF">2022-02-18T09:20:00Z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